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Rescisão do Intermitente</w:t>
      </w:r>
    </w:p>
    <w:p w:rsidR="00000000" w:rsidDel="00000000" w:rsidP="00000000" w:rsidRDefault="00000000" w:rsidRPr="00000000" w14:paraId="00000002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720"/>
        <w:jc w:val="left"/>
        <w:rPr/>
      </w:pPr>
      <w:r w:rsidDel="00000000" w:rsidR="00000000" w:rsidRPr="00000000">
        <w:rPr>
          <w:rtl w:val="0"/>
        </w:rPr>
        <w:t xml:space="preserve">A folha responsável pelo cálculo da rescisão definitiva do funcionário intermitente é a folha de Rescisão. Porém, antes do cálculo é necessário cadastrar os eventos e fórmulas abaixo.</w:t>
      </w:r>
    </w:p>
    <w:p w:rsidR="00000000" w:rsidDel="00000000" w:rsidP="00000000" w:rsidRDefault="00000000" w:rsidRPr="00000000" w14:paraId="00000005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8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Eventos e fórmulas</w:t>
      </w:r>
    </w:p>
    <w:p w:rsidR="00000000" w:rsidDel="00000000" w:rsidP="00000000" w:rsidRDefault="00000000" w:rsidRPr="00000000" w14:paraId="00000007">
      <w:pPr>
        <w:ind w:left="72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1.1. Saldo Salário Intermitente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O evento participará do cálculo da folha de rescisão do intermitente caso tenha convocação no mês da Rescisão. 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line="36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Evento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Propriedade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4711700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1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Incidência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4381500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Bases de Cálculo</w:t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187700"/>
            <wp:effectExtent b="0" l="0" r="0" t="0"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line="36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Fórmula</w:t>
      </w:r>
    </w:p>
    <w:p w:rsidR="00000000" w:rsidDel="00000000" w:rsidP="00000000" w:rsidRDefault="00000000" w:rsidRPr="00000000" w14:paraId="0000001B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IF((&amp;TIPFOL='R') AND (QueFuncionario.CODCATEGESOCIAL=111), IF((QueFuncionario.TIPSAL=1),(QueFuncionario.SALBASE/ &amp;DiaDivSalBase)*&amp;DIASTRA,(QueFuncionario.SALBASE *IF(&amp;HRSNORMAIS&gt;0,&amp;HRSNORMAIS,&amp;DIASTRA))),0)</w:t>
      </w:r>
    </w:p>
    <w:p w:rsidR="00000000" w:rsidDel="00000000" w:rsidP="00000000" w:rsidRDefault="00000000" w:rsidRPr="00000000" w14:paraId="0000001C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Indice: IF(&amp;HRSNORMAIS &gt; 0,&amp;HRSNORMAIS, &amp;DIASTRA)</w:t>
      </w:r>
    </w:p>
    <w:p w:rsidR="00000000" w:rsidDel="00000000" w:rsidP="00000000" w:rsidRDefault="00000000" w:rsidRPr="00000000" w14:paraId="00000020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1.2. DSR Rescisão</w:t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Evento</w:t>
      </w:r>
    </w:p>
    <w:p w:rsidR="00000000" w:rsidDel="00000000" w:rsidP="00000000" w:rsidRDefault="00000000" w:rsidRPr="00000000" w14:paraId="00000024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Propriedades</w:t>
      </w:r>
    </w:p>
    <w:p w:rsidR="00000000" w:rsidDel="00000000" w:rsidP="00000000" w:rsidRDefault="00000000" w:rsidRPr="00000000" w14:paraId="00000026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4660900"/>
            <wp:effectExtent b="0" l="0" r="0" t="0"/>
            <wp:docPr id="2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6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Incidência</w:t>
      </w:r>
    </w:p>
    <w:p w:rsidR="00000000" w:rsidDel="00000000" w:rsidP="00000000" w:rsidRDefault="00000000" w:rsidRPr="00000000" w14:paraId="00000029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064843" cy="3424238"/>
            <wp:effectExtent b="0" l="0" r="0" t="0"/>
            <wp:docPr id="3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4843" cy="3424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Bases de Cálculos</w:t>
      </w:r>
    </w:p>
    <w:p w:rsidR="00000000" w:rsidDel="00000000" w:rsidP="00000000" w:rsidRDefault="00000000" w:rsidRPr="00000000" w14:paraId="0000002C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2131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Fórmula</w:t>
      </w:r>
    </w:p>
    <w:p w:rsidR="00000000" w:rsidDel="00000000" w:rsidP="00000000" w:rsidRDefault="00000000" w:rsidRPr="00000000" w14:paraId="0000002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IF((QueFuncionario.CODCATEGESOCIAL=111),IF(QueFuncionario.TIPSAL=1,((QueFuncionario.SALBASE /&amp;DiaDivSalBase) * (&amp;DIASTRA/6)),IF(QueFuncionario.TIPSAL=5,(QueFuncionario.SALBASE* (&amp;DIASTRA/6)),0)),0)</w:t>
      </w:r>
    </w:p>
    <w:p w:rsidR="00000000" w:rsidDel="00000000" w:rsidP="00000000" w:rsidRDefault="00000000" w:rsidRPr="00000000" w14:paraId="00000031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1.3. FÉRIAS INTERMITENTE RESCISÃO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Evento</w:t>
      </w:r>
    </w:p>
    <w:p w:rsidR="00000000" w:rsidDel="00000000" w:rsidP="00000000" w:rsidRDefault="00000000" w:rsidRPr="00000000" w14:paraId="00000034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Propriedades</w:t>
      </w:r>
    </w:p>
    <w:p w:rsidR="00000000" w:rsidDel="00000000" w:rsidP="00000000" w:rsidRDefault="00000000" w:rsidRPr="00000000" w14:paraId="00000035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5105400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0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Incidência</w:t>
      </w:r>
    </w:p>
    <w:p w:rsidR="00000000" w:rsidDel="00000000" w:rsidP="00000000" w:rsidRDefault="00000000" w:rsidRPr="00000000" w14:paraId="00000038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252913" cy="2748144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2913" cy="2748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Bases de Cálculos</w:t>
      </w:r>
    </w:p>
    <w:p w:rsidR="00000000" w:rsidDel="00000000" w:rsidP="00000000" w:rsidRDefault="00000000" w:rsidRPr="00000000" w14:paraId="0000003C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187700"/>
            <wp:effectExtent b="0" l="0" r="0" t="0"/>
            <wp:docPr id="3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6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Fórmula</w:t>
      </w:r>
    </w:p>
    <w:p w:rsidR="00000000" w:rsidDel="00000000" w:rsidP="00000000" w:rsidRDefault="00000000" w:rsidRPr="00000000" w14:paraId="00000041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IF((QueFuncionario.CODCATEGESOCIAL = 111),(&amp;E38 + &amp;E39 + &amp;VLRINCORPORA)/12, 0)</w:t>
      </w:r>
    </w:p>
    <w:p w:rsidR="00000000" w:rsidDel="00000000" w:rsidP="00000000" w:rsidRDefault="00000000" w:rsidRPr="00000000" w14:paraId="00000042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/>
      </w:pPr>
      <w:r w:rsidDel="00000000" w:rsidR="00000000" w:rsidRPr="00000000">
        <w:rPr>
          <w:rtl w:val="0"/>
        </w:rPr>
        <w:t xml:space="preserve">&amp;E38: saldo salário intermitente</w:t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>
          <w:rtl w:val="0"/>
        </w:rPr>
        <w:t xml:space="preserve">&amp;E39: DSR</w:t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1.4. MÉDIA FÉRIAS INTERMITENTE RESCISÃO</w:t>
      </w:r>
    </w:p>
    <w:p w:rsidR="00000000" w:rsidDel="00000000" w:rsidP="00000000" w:rsidRDefault="00000000" w:rsidRPr="00000000" w14:paraId="00000047">
      <w:pPr>
        <w:numPr>
          <w:ilvl w:val="0"/>
          <w:numId w:val="9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Evento</w:t>
      </w:r>
    </w:p>
    <w:p w:rsidR="00000000" w:rsidDel="00000000" w:rsidP="00000000" w:rsidRDefault="00000000" w:rsidRPr="00000000" w14:paraId="00000048">
      <w:pPr>
        <w:jc w:val="both"/>
        <w:rPr/>
      </w:pPr>
      <w:r w:rsidDel="00000000" w:rsidR="00000000" w:rsidRPr="00000000">
        <w:rPr>
          <w:rtl w:val="0"/>
        </w:rPr>
        <w:t xml:space="preserve">Aba Propriedades</w:t>
      </w:r>
    </w:p>
    <w:p w:rsidR="00000000" w:rsidDel="00000000" w:rsidP="00000000" w:rsidRDefault="00000000" w:rsidRPr="00000000" w14:paraId="00000049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4724400"/>
            <wp:effectExtent b="0" l="0" r="0" t="0"/>
            <wp:docPr id="1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Incidência</w:t>
      </w:r>
    </w:p>
    <w:p w:rsidR="00000000" w:rsidDel="00000000" w:rsidP="00000000" w:rsidRDefault="00000000" w:rsidRPr="00000000" w14:paraId="00000060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42799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Bases de Cálculo</w:t>
      </w:r>
    </w:p>
    <w:p w:rsidR="00000000" w:rsidDel="00000000" w:rsidP="00000000" w:rsidRDefault="00000000" w:rsidRPr="00000000" w14:paraId="00000062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9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Fórmula</w:t>
      </w:r>
    </w:p>
    <w:p w:rsidR="00000000" w:rsidDel="00000000" w:rsidP="00000000" w:rsidRDefault="00000000" w:rsidRPr="00000000" w14:paraId="00000065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IF((QueFuncionario.CODCATEGESOCIAL=111),&amp;VLRINCIDEMEDIAS / 12,0)</w:t>
      </w:r>
    </w:p>
    <w:p w:rsidR="00000000" w:rsidDel="00000000" w:rsidP="00000000" w:rsidRDefault="00000000" w:rsidRPr="00000000" w14:paraId="0000006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1.5. 1/3 FERIAS INTERMIT RESC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Evento</w:t>
      </w:r>
    </w:p>
    <w:p w:rsidR="00000000" w:rsidDel="00000000" w:rsidP="00000000" w:rsidRDefault="00000000" w:rsidRPr="00000000" w14:paraId="0000006A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Propriedades</w:t>
      </w:r>
    </w:p>
    <w:p w:rsidR="00000000" w:rsidDel="00000000" w:rsidP="00000000" w:rsidRDefault="00000000" w:rsidRPr="00000000" w14:paraId="0000006B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4318000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Incidência</w:t>
      </w:r>
    </w:p>
    <w:p w:rsidR="00000000" w:rsidDel="00000000" w:rsidP="00000000" w:rsidRDefault="00000000" w:rsidRPr="00000000" w14:paraId="0000006D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759200"/>
            <wp:effectExtent b="0" l="0" r="0" t="0"/>
            <wp:docPr id="1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Bases de Cálculo</w:t>
      </w:r>
    </w:p>
    <w:p w:rsidR="00000000" w:rsidDel="00000000" w:rsidP="00000000" w:rsidRDefault="00000000" w:rsidRPr="00000000" w14:paraId="0000006F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162300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Fórmula</w:t>
      </w:r>
    </w:p>
    <w:p w:rsidR="00000000" w:rsidDel="00000000" w:rsidP="00000000" w:rsidRDefault="00000000" w:rsidRPr="00000000" w14:paraId="00000072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(&amp;E40 + &amp;E41)/3</w:t>
      </w:r>
    </w:p>
    <w:p w:rsidR="00000000" w:rsidDel="00000000" w:rsidP="00000000" w:rsidRDefault="00000000" w:rsidRPr="00000000" w14:paraId="00000073">
      <w:pPr>
        <w:jc w:val="both"/>
        <w:rPr/>
      </w:pPr>
      <w:r w:rsidDel="00000000" w:rsidR="00000000" w:rsidRPr="00000000">
        <w:rPr>
          <w:rtl w:val="0"/>
        </w:rPr>
        <w:t xml:space="preserve">&amp;E40: FÉRIAS INTERMITENTE RESC</w:t>
      </w:r>
    </w:p>
    <w:p w:rsidR="00000000" w:rsidDel="00000000" w:rsidP="00000000" w:rsidRDefault="00000000" w:rsidRPr="00000000" w14:paraId="00000074">
      <w:pPr>
        <w:jc w:val="both"/>
        <w:rPr/>
      </w:pPr>
      <w:r w:rsidDel="00000000" w:rsidR="00000000" w:rsidRPr="00000000">
        <w:rPr>
          <w:rtl w:val="0"/>
        </w:rPr>
        <w:t xml:space="preserve">&amp;E41: MEDIAS FER INTERMIT RESC</w:t>
      </w:r>
    </w:p>
    <w:p w:rsidR="00000000" w:rsidDel="00000000" w:rsidP="00000000" w:rsidRDefault="00000000" w:rsidRPr="00000000" w14:paraId="00000075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1.6. 13 SALÁRIO INTERMITENTE RESCISÃO</w:t>
      </w:r>
    </w:p>
    <w:p w:rsidR="00000000" w:rsidDel="00000000" w:rsidP="00000000" w:rsidRDefault="00000000" w:rsidRPr="00000000" w14:paraId="00000077">
      <w:pPr>
        <w:numPr>
          <w:ilvl w:val="0"/>
          <w:numId w:val="10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Evento</w:t>
      </w:r>
    </w:p>
    <w:p w:rsidR="00000000" w:rsidDel="00000000" w:rsidP="00000000" w:rsidRDefault="00000000" w:rsidRPr="00000000" w14:paraId="00000078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Propriedades</w:t>
      </w:r>
    </w:p>
    <w:p w:rsidR="00000000" w:rsidDel="00000000" w:rsidP="00000000" w:rsidRDefault="00000000" w:rsidRPr="00000000" w14:paraId="00000079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186238" cy="3696824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36968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Incidência</w:t>
      </w:r>
    </w:p>
    <w:p w:rsidR="00000000" w:rsidDel="00000000" w:rsidP="00000000" w:rsidRDefault="00000000" w:rsidRPr="00000000" w14:paraId="0000007B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759200"/>
            <wp:effectExtent b="0" l="0" r="0" t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Bases de Cálculo</w:t>
      </w:r>
    </w:p>
    <w:p w:rsidR="00000000" w:rsidDel="00000000" w:rsidP="00000000" w:rsidRDefault="00000000" w:rsidRPr="00000000" w14:paraId="0000007E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200400"/>
            <wp:effectExtent b="0" l="0" r="0" t="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10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Fórmula</w:t>
      </w:r>
    </w:p>
    <w:p w:rsidR="00000000" w:rsidDel="00000000" w:rsidP="00000000" w:rsidRDefault="00000000" w:rsidRPr="00000000" w14:paraId="00000081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IF((QueFuncionario.CODCATEGESOCIAL = 111),(&amp;E38 + &amp;E39)/12, 0)</w:t>
      </w:r>
    </w:p>
    <w:p w:rsidR="00000000" w:rsidDel="00000000" w:rsidP="00000000" w:rsidRDefault="00000000" w:rsidRPr="00000000" w14:paraId="00000082">
      <w:pPr>
        <w:jc w:val="both"/>
        <w:rPr/>
      </w:pPr>
      <w:r w:rsidDel="00000000" w:rsidR="00000000" w:rsidRPr="00000000">
        <w:rPr>
          <w:rtl w:val="0"/>
        </w:rPr>
        <w:t xml:space="preserve">&amp;E38: saldo salário intermitente</w:t>
      </w:r>
    </w:p>
    <w:p w:rsidR="00000000" w:rsidDel="00000000" w:rsidP="00000000" w:rsidRDefault="00000000" w:rsidRPr="00000000" w14:paraId="00000083">
      <w:pPr>
        <w:jc w:val="both"/>
        <w:rPr/>
      </w:pPr>
      <w:r w:rsidDel="00000000" w:rsidR="00000000" w:rsidRPr="00000000">
        <w:rPr>
          <w:rtl w:val="0"/>
        </w:rPr>
        <w:t xml:space="preserve">&amp;E39: DSR</w:t>
      </w:r>
    </w:p>
    <w:p w:rsidR="00000000" w:rsidDel="00000000" w:rsidP="00000000" w:rsidRDefault="00000000" w:rsidRPr="00000000" w14:paraId="0000008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1.7. MÉDIA 13º SALÁRIO INTERMITENTE RESCISÃO</w:t>
      </w:r>
    </w:p>
    <w:p w:rsidR="00000000" w:rsidDel="00000000" w:rsidP="00000000" w:rsidRDefault="00000000" w:rsidRPr="00000000" w14:paraId="00000086">
      <w:pPr>
        <w:numPr>
          <w:ilvl w:val="0"/>
          <w:numId w:val="11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Evento</w:t>
      </w:r>
    </w:p>
    <w:p w:rsidR="00000000" w:rsidDel="00000000" w:rsidP="00000000" w:rsidRDefault="00000000" w:rsidRPr="00000000" w14:paraId="00000087">
      <w:pPr>
        <w:jc w:val="both"/>
        <w:rPr/>
      </w:pPr>
      <w:r w:rsidDel="00000000" w:rsidR="00000000" w:rsidRPr="00000000">
        <w:rPr>
          <w:rtl w:val="0"/>
        </w:rPr>
        <w:t xml:space="preserve">Aba Propriedades</w:t>
      </w:r>
    </w:p>
    <w:p w:rsidR="00000000" w:rsidDel="00000000" w:rsidP="00000000" w:rsidRDefault="00000000" w:rsidRPr="00000000" w14:paraId="0000008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310063" cy="3803519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3803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both"/>
        <w:rPr/>
      </w:pPr>
      <w:r w:rsidDel="00000000" w:rsidR="00000000" w:rsidRPr="00000000">
        <w:rPr>
          <w:rtl w:val="0"/>
        </w:rPr>
        <w:t xml:space="preserve">Aba Incidência</w:t>
      </w:r>
    </w:p>
    <w:p w:rsidR="00000000" w:rsidDel="00000000" w:rsidP="00000000" w:rsidRDefault="00000000" w:rsidRPr="00000000" w14:paraId="0000008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7338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both"/>
        <w:rPr/>
      </w:pPr>
      <w:r w:rsidDel="00000000" w:rsidR="00000000" w:rsidRPr="00000000">
        <w:rPr>
          <w:rtl w:val="0"/>
        </w:rPr>
        <w:t xml:space="preserve">Aba Bases de Cálculo</w:t>
      </w:r>
    </w:p>
    <w:p w:rsidR="00000000" w:rsidDel="00000000" w:rsidP="00000000" w:rsidRDefault="00000000" w:rsidRPr="00000000" w14:paraId="0000009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238500"/>
            <wp:effectExtent b="0" l="0" r="0" t="0"/>
            <wp:docPr id="25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11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Fórmula</w:t>
      </w:r>
    </w:p>
    <w:p w:rsidR="00000000" w:rsidDel="00000000" w:rsidP="00000000" w:rsidRDefault="00000000" w:rsidRPr="00000000" w14:paraId="00000095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IF((QueFuncionario.CODCATEGESOCIAL=111),&amp;VLRINCIDEMEDIAS / 12,0) </w:t>
      </w:r>
    </w:p>
    <w:p w:rsidR="00000000" w:rsidDel="00000000" w:rsidP="00000000" w:rsidRDefault="00000000" w:rsidRPr="00000000" w14:paraId="0000009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1.8. Aviso Prévio Indenizado Intermitente</w:t>
      </w:r>
    </w:p>
    <w:p w:rsidR="00000000" w:rsidDel="00000000" w:rsidP="00000000" w:rsidRDefault="00000000" w:rsidRPr="00000000" w14:paraId="00000098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O Aviso Prévio Indenizado para o intermitente tem o cálculo diferenciado utilizando toda a remuneração recebida pelo empregado nos últimos doze meses ou quando menor que 12 meses da data de admissão até a rescisão dividindo pelo número de meses trabalhado. O resultado é dividido por 30 e multiplicado pelo número de dias do aviso prévio.</w:t>
      </w:r>
    </w:p>
    <w:p w:rsidR="00000000" w:rsidDel="00000000" w:rsidP="00000000" w:rsidRDefault="00000000" w:rsidRPr="00000000" w14:paraId="0000009A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O total das remunerações recebidas nos últimos 12 meses, incluindo os eventos de médias e os proventos do mês da Rescisão, quando há convocação, é apresentado na variável &amp;BaseMediaInterm e a quantidade de meses trabalhados pelo intermitente nos últimos 12 meses é apresentado na variável &amp;MesesMediaInterm.</w:t>
      </w:r>
    </w:p>
    <w:p w:rsidR="00000000" w:rsidDel="00000000" w:rsidP="00000000" w:rsidRDefault="00000000" w:rsidRPr="00000000" w14:paraId="0000009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3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Evento</w:t>
      </w:r>
    </w:p>
    <w:p w:rsidR="00000000" w:rsidDel="00000000" w:rsidP="00000000" w:rsidRDefault="00000000" w:rsidRPr="00000000" w14:paraId="0000009D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Propriedades</w:t>
      </w:r>
    </w:p>
    <w:p w:rsidR="00000000" w:rsidDel="00000000" w:rsidP="00000000" w:rsidRDefault="00000000" w:rsidRPr="00000000" w14:paraId="0000009E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5194300"/>
            <wp:effectExtent b="0" l="0" r="0" t="0"/>
            <wp:docPr id="2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9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Incidência</w:t>
      </w:r>
    </w:p>
    <w:p w:rsidR="00000000" w:rsidDel="00000000" w:rsidP="00000000" w:rsidRDefault="00000000" w:rsidRPr="00000000" w14:paraId="000000A1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567238" cy="2964698"/>
            <wp:effectExtent b="0" l="0" r="0" t="0"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7238" cy="2964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Bases de Cálculo</w:t>
      </w:r>
    </w:p>
    <w:p w:rsidR="00000000" w:rsidDel="00000000" w:rsidP="00000000" w:rsidRDefault="00000000" w:rsidRPr="00000000" w14:paraId="000000A3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7592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3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Fórmula</w:t>
      </w:r>
    </w:p>
    <w:p w:rsidR="00000000" w:rsidDel="00000000" w:rsidP="00000000" w:rsidRDefault="00000000" w:rsidRPr="00000000" w14:paraId="000000A5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IF((&amp;Aviso ='S') And (&amp;CAUAFA = 60) AND (&amp;TIPFOL='R') AND (QueFuncionario.CODCATEGESOCIAL=111),((&amp;BaseMediaInterm/&amp;MesesMediaInterm)/30) * &amp;Diaavi,0)</w:t>
      </w:r>
    </w:p>
    <w:p w:rsidR="00000000" w:rsidDel="00000000" w:rsidP="00000000" w:rsidRDefault="00000000" w:rsidRPr="00000000" w14:paraId="000000A6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Índice: &amp;Diaavi</w:t>
      </w:r>
    </w:p>
    <w:p w:rsidR="00000000" w:rsidDel="00000000" w:rsidP="00000000" w:rsidRDefault="00000000" w:rsidRPr="00000000" w14:paraId="000000A7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1.9. FÉRIAS API INTERMITENTE</w:t>
      </w:r>
    </w:p>
    <w:p w:rsidR="00000000" w:rsidDel="00000000" w:rsidP="00000000" w:rsidRDefault="00000000" w:rsidRPr="00000000" w14:paraId="000000A9">
      <w:pPr>
        <w:numPr>
          <w:ilvl w:val="0"/>
          <w:numId w:val="12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Evento</w:t>
      </w:r>
    </w:p>
    <w:p w:rsidR="00000000" w:rsidDel="00000000" w:rsidP="00000000" w:rsidRDefault="00000000" w:rsidRPr="00000000" w14:paraId="000000AA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Propriedades</w:t>
      </w:r>
    </w:p>
    <w:p w:rsidR="00000000" w:rsidDel="00000000" w:rsidP="00000000" w:rsidRDefault="00000000" w:rsidRPr="00000000" w14:paraId="000000AB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5092700"/>
            <wp:effectExtent b="0" l="0" r="0" t="0"/>
            <wp:docPr id="26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9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Incidência</w:t>
      </w:r>
    </w:p>
    <w:p w:rsidR="00000000" w:rsidDel="00000000" w:rsidP="00000000" w:rsidRDefault="00000000" w:rsidRPr="00000000" w14:paraId="000000C0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759200"/>
            <wp:effectExtent b="0" l="0" r="0" t="0"/>
            <wp:docPr id="2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Bases de Cálculo</w:t>
      </w:r>
    </w:p>
    <w:p w:rsidR="00000000" w:rsidDel="00000000" w:rsidP="00000000" w:rsidRDefault="00000000" w:rsidRPr="00000000" w14:paraId="000000C3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175000"/>
            <wp:effectExtent b="0" l="0" r="0" t="0"/>
            <wp:docPr id="2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12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Fórmula</w:t>
      </w:r>
    </w:p>
    <w:p w:rsidR="00000000" w:rsidDel="00000000" w:rsidP="00000000" w:rsidRDefault="00000000" w:rsidRPr="00000000" w14:paraId="000000C6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IF((&amp;Aviso ='S') And (&amp;CAUAFA = 60) AND (&amp;TIPFOL='R') AND (QueFuncionario.CODCATEGESOCIAL=111), (&amp;E280/12)*&amp;MESPROPAPFER,0)</w:t>
      </w:r>
    </w:p>
    <w:p w:rsidR="00000000" w:rsidDel="00000000" w:rsidP="00000000" w:rsidRDefault="00000000" w:rsidRPr="00000000" w14:paraId="000000C7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1.10. ⅓ FERIAS API INTERMITENTE</w:t>
      </w:r>
    </w:p>
    <w:p w:rsidR="00000000" w:rsidDel="00000000" w:rsidP="00000000" w:rsidRDefault="00000000" w:rsidRPr="00000000" w14:paraId="000000CA">
      <w:pPr>
        <w:numPr>
          <w:ilvl w:val="0"/>
          <w:numId w:val="7"/>
        </w:numPr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Evento</w:t>
      </w:r>
    </w:p>
    <w:p w:rsidR="00000000" w:rsidDel="00000000" w:rsidP="00000000" w:rsidRDefault="00000000" w:rsidRPr="00000000" w14:paraId="000000CB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Propriedades</w:t>
      </w:r>
    </w:p>
    <w:p w:rsidR="00000000" w:rsidDel="00000000" w:rsidP="00000000" w:rsidRDefault="00000000" w:rsidRPr="00000000" w14:paraId="000000CC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5016500"/>
            <wp:effectExtent b="0" l="0" r="0" t="0"/>
            <wp:docPr id="34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1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Incidência</w:t>
      </w:r>
    </w:p>
    <w:p w:rsidR="00000000" w:rsidDel="00000000" w:rsidP="00000000" w:rsidRDefault="00000000" w:rsidRPr="00000000" w14:paraId="000000D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733800"/>
            <wp:effectExtent b="0" l="0" r="0" t="0"/>
            <wp:docPr id="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Bases de Cálculo</w:t>
      </w:r>
    </w:p>
    <w:p w:rsidR="00000000" w:rsidDel="00000000" w:rsidP="00000000" w:rsidRDefault="00000000" w:rsidRPr="00000000" w14:paraId="000000E2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2004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7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Fórmula</w:t>
      </w:r>
    </w:p>
    <w:p w:rsidR="00000000" w:rsidDel="00000000" w:rsidP="00000000" w:rsidRDefault="00000000" w:rsidRPr="00000000" w14:paraId="000000E5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&amp;E281/3</w:t>
      </w:r>
    </w:p>
    <w:p w:rsidR="00000000" w:rsidDel="00000000" w:rsidP="00000000" w:rsidRDefault="00000000" w:rsidRPr="00000000" w14:paraId="000000E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&amp;E281: FÉRIAS API INTERMITENTE</w:t>
      </w:r>
    </w:p>
    <w:p w:rsidR="00000000" w:rsidDel="00000000" w:rsidP="00000000" w:rsidRDefault="00000000" w:rsidRPr="00000000" w14:paraId="000000E8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1.11. 13º SAL API INTERMITENTE</w:t>
      </w:r>
    </w:p>
    <w:p w:rsidR="00000000" w:rsidDel="00000000" w:rsidP="00000000" w:rsidRDefault="00000000" w:rsidRPr="00000000" w14:paraId="000000EB">
      <w:pPr>
        <w:numPr>
          <w:ilvl w:val="0"/>
          <w:numId w:val="5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Evento</w:t>
      </w:r>
    </w:p>
    <w:p w:rsidR="00000000" w:rsidDel="00000000" w:rsidP="00000000" w:rsidRDefault="00000000" w:rsidRPr="00000000" w14:paraId="000000EC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Propriedades</w:t>
      </w:r>
    </w:p>
    <w:p w:rsidR="00000000" w:rsidDel="00000000" w:rsidP="00000000" w:rsidRDefault="00000000" w:rsidRPr="00000000" w14:paraId="000000ED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5016500"/>
            <wp:effectExtent b="0" l="0" r="0" t="0"/>
            <wp:docPr id="1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1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Incidência</w:t>
      </w:r>
    </w:p>
    <w:p w:rsidR="00000000" w:rsidDel="00000000" w:rsidP="00000000" w:rsidRDefault="00000000" w:rsidRPr="00000000" w14:paraId="000000FE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7592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Aba Bases de Cálculo</w:t>
      </w:r>
    </w:p>
    <w:p w:rsidR="00000000" w:rsidDel="00000000" w:rsidP="00000000" w:rsidRDefault="00000000" w:rsidRPr="00000000" w14:paraId="00000101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3175000"/>
            <wp:effectExtent b="0" l="0" r="0" t="0"/>
            <wp:docPr id="3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numPr>
          <w:ilvl w:val="0"/>
          <w:numId w:val="5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Fórmula</w:t>
      </w:r>
    </w:p>
    <w:p w:rsidR="00000000" w:rsidDel="00000000" w:rsidP="00000000" w:rsidRDefault="00000000" w:rsidRPr="00000000" w14:paraId="00000104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IF((&amp;Aviso ='S') And (&amp;CAUAFA = 60) AND (&amp;TIPFOL='R') AND (QueFuncionario.CODCATEGESOCIAL=111), (&amp;E280/12)*&amp;MESPROPAP,0)</w:t>
      </w:r>
    </w:p>
    <w:p w:rsidR="00000000" w:rsidDel="00000000" w:rsidP="00000000" w:rsidRDefault="00000000" w:rsidRPr="00000000" w14:paraId="0000010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both"/>
        <w:rPr/>
      </w:pPr>
      <w:r w:rsidDel="00000000" w:rsidR="00000000" w:rsidRPr="00000000">
        <w:rPr>
          <w:rtl w:val="0"/>
        </w:rPr>
        <w:t xml:space="preserve">Índice: &amp;MESPROPAP</w:t>
      </w:r>
    </w:p>
    <w:p w:rsidR="00000000" w:rsidDel="00000000" w:rsidP="00000000" w:rsidRDefault="00000000" w:rsidRPr="00000000" w14:paraId="000001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1.12. MULTA FGTS</w:t>
      </w:r>
    </w:p>
    <w:p w:rsidR="00000000" w:rsidDel="00000000" w:rsidP="00000000" w:rsidRDefault="00000000" w:rsidRPr="00000000" w14:paraId="00000109">
      <w:pPr>
        <w:jc w:val="both"/>
        <w:rPr/>
      </w:pPr>
      <w:r w:rsidDel="00000000" w:rsidR="00000000" w:rsidRPr="00000000">
        <w:rPr>
          <w:rtl w:val="0"/>
        </w:rPr>
        <w:t xml:space="preserve">A única alteração necessária no sistema para o funcionário intermitente é em relação a marcação da regra para cálculo no cadastro do evento, conforme exemplo abaixo:</w:t>
      </w:r>
    </w:p>
    <w:p w:rsidR="00000000" w:rsidDel="00000000" w:rsidP="00000000" w:rsidRDefault="00000000" w:rsidRPr="00000000" w14:paraId="0000010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51308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ind w:left="72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7.png"/><Relationship Id="rId21" Type="http://schemas.openxmlformats.org/officeDocument/2006/relationships/image" Target="media/image17.png"/><Relationship Id="rId24" Type="http://schemas.openxmlformats.org/officeDocument/2006/relationships/image" Target="media/image11.png"/><Relationship Id="rId23" Type="http://schemas.openxmlformats.org/officeDocument/2006/relationships/image" Target="media/image3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7.png"/><Relationship Id="rId26" Type="http://schemas.openxmlformats.org/officeDocument/2006/relationships/image" Target="media/image29.png"/><Relationship Id="rId25" Type="http://schemas.openxmlformats.org/officeDocument/2006/relationships/image" Target="media/image8.png"/><Relationship Id="rId28" Type="http://schemas.openxmlformats.org/officeDocument/2006/relationships/image" Target="media/image10.png"/><Relationship Id="rId27" Type="http://schemas.openxmlformats.org/officeDocument/2006/relationships/image" Target="media/image31.png"/><Relationship Id="rId5" Type="http://schemas.openxmlformats.org/officeDocument/2006/relationships/styles" Target="styles.xml"/><Relationship Id="rId6" Type="http://schemas.openxmlformats.org/officeDocument/2006/relationships/image" Target="media/image15.png"/><Relationship Id="rId29" Type="http://schemas.openxmlformats.org/officeDocument/2006/relationships/image" Target="media/image6.png"/><Relationship Id="rId7" Type="http://schemas.openxmlformats.org/officeDocument/2006/relationships/image" Target="media/image20.png"/><Relationship Id="rId8" Type="http://schemas.openxmlformats.org/officeDocument/2006/relationships/image" Target="media/image18.png"/><Relationship Id="rId31" Type="http://schemas.openxmlformats.org/officeDocument/2006/relationships/image" Target="media/image34.png"/><Relationship Id="rId30" Type="http://schemas.openxmlformats.org/officeDocument/2006/relationships/image" Target="media/image30.png"/><Relationship Id="rId11" Type="http://schemas.openxmlformats.org/officeDocument/2006/relationships/image" Target="media/image22.png"/><Relationship Id="rId33" Type="http://schemas.openxmlformats.org/officeDocument/2006/relationships/image" Target="media/image32.png"/><Relationship Id="rId10" Type="http://schemas.openxmlformats.org/officeDocument/2006/relationships/image" Target="media/image28.png"/><Relationship Id="rId32" Type="http://schemas.openxmlformats.org/officeDocument/2006/relationships/image" Target="media/image26.png"/><Relationship Id="rId13" Type="http://schemas.openxmlformats.org/officeDocument/2006/relationships/image" Target="media/image24.png"/><Relationship Id="rId35" Type="http://schemas.openxmlformats.org/officeDocument/2006/relationships/image" Target="media/image5.png"/><Relationship Id="rId12" Type="http://schemas.openxmlformats.org/officeDocument/2006/relationships/image" Target="media/image4.png"/><Relationship Id="rId34" Type="http://schemas.openxmlformats.org/officeDocument/2006/relationships/image" Target="media/image13.png"/><Relationship Id="rId15" Type="http://schemas.openxmlformats.org/officeDocument/2006/relationships/image" Target="media/image19.png"/><Relationship Id="rId37" Type="http://schemas.openxmlformats.org/officeDocument/2006/relationships/image" Target="media/image9.png"/><Relationship Id="rId14" Type="http://schemas.openxmlformats.org/officeDocument/2006/relationships/image" Target="media/image25.png"/><Relationship Id="rId36" Type="http://schemas.openxmlformats.org/officeDocument/2006/relationships/image" Target="media/image23.png"/><Relationship Id="rId17" Type="http://schemas.openxmlformats.org/officeDocument/2006/relationships/image" Target="media/image2.png"/><Relationship Id="rId39" Type="http://schemas.openxmlformats.org/officeDocument/2006/relationships/image" Target="media/image1.png"/><Relationship Id="rId16" Type="http://schemas.openxmlformats.org/officeDocument/2006/relationships/image" Target="media/image14.png"/><Relationship Id="rId38" Type="http://schemas.openxmlformats.org/officeDocument/2006/relationships/image" Target="media/image21.png"/><Relationship Id="rId19" Type="http://schemas.openxmlformats.org/officeDocument/2006/relationships/image" Target="media/image16.png"/><Relationship Id="rId1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